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BA" w:rsidRDefault="007F3CBA" w:rsidP="007F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</w:t>
      </w:r>
    </w:p>
    <w:p w:rsidR="007F3CBA" w:rsidRDefault="007F3CBA" w:rsidP="007F3CB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SurveyMonkey survey</w:t>
      </w:r>
    </w:p>
    <w:p w:rsidR="007F3CBA" w:rsidRDefault="007F3CBA" w:rsidP="007F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responses so far.  If anyone who has not completed the survey would like to do so then please complete it be </w:t>
      </w:r>
      <w:r>
        <w:rPr>
          <w:rFonts w:ascii="Arial" w:hAnsi="Arial" w:cs="Arial"/>
          <w:b/>
          <w:bCs/>
        </w:rPr>
        <w:t>2pm today</w:t>
      </w:r>
      <w:r>
        <w:rPr>
          <w:rFonts w:ascii="Arial" w:hAnsi="Arial" w:cs="Arial"/>
        </w:rPr>
        <w:t>.</w:t>
      </w:r>
    </w:p>
    <w:p w:rsidR="007F3CBA" w:rsidRDefault="007F3CBA" w:rsidP="007F3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Here is the link: </w:t>
      </w:r>
      <w:hyperlink r:id="rId5" w:history="1">
        <w:r>
          <w:rPr>
            <w:rStyle w:val="Hyperlink"/>
            <w:rFonts w:ascii="Arial" w:hAnsi="Arial" w:cs="Arial"/>
          </w:rPr>
          <w:t>https://www.surveymonkey.co.uk/r/VGZKHKY</w:t>
        </w:r>
      </w:hyperlink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 schooling</w:t>
      </w: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F3CBA" w:rsidRDefault="007F3CBA" w:rsidP="007F3CBA">
      <w:pPr>
        <w:rPr>
          <w:rFonts w:ascii="Arial" w:hAnsi="Arial" w:cs="Arial"/>
        </w:rPr>
      </w:pPr>
      <w:r>
        <w:rPr>
          <w:rFonts w:ascii="Arial" w:hAnsi="Arial" w:cs="Arial"/>
        </w:rPr>
        <w:t>Here is a very good resource for kids (10 +) introducing them to different tech careers.   This is a free learning resource.  This will be added to the intranet shortly.</w:t>
      </w:r>
    </w:p>
    <w:p w:rsidR="007F3CBA" w:rsidRDefault="007F3CBA" w:rsidP="007F3CBA">
      <w:pPr>
        <w:rPr>
          <w:rFonts w:ascii="Arial" w:hAnsi="Arial" w:cs="Arial"/>
        </w:rPr>
      </w:pPr>
      <w:hyperlink r:id="rId6" w:history="1">
        <w:r>
          <w:rPr>
            <w:rStyle w:val="Hyperlink"/>
            <w:rFonts w:ascii="Arial" w:hAnsi="Arial" w:cs="Arial"/>
          </w:rPr>
          <w:t>https://techwecan.org/tech-tuesdays/</w:t>
        </w:r>
      </w:hyperlink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Furlough leave Q&amp;A document</w:t>
      </w: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Q&amp;A document has been updated to provide guidance on the questions below.</w:t>
      </w:r>
      <w:r w:rsidRPr="007F3CBA">
        <w:t xml:space="preserve"> </w:t>
      </w: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</w:p>
    <w:p w:rsidR="007F3CBA" w:rsidRDefault="007F3CBA" w:rsidP="007F3C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I take annual leave during a period of furlough and how are bank holidays handled?</w:t>
      </w:r>
    </w:p>
    <w:p w:rsidR="007F3CBA" w:rsidRDefault="007F3CBA" w:rsidP="007F3C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interaction can I have with the firm during the furlough period?</w:t>
      </w:r>
    </w:p>
    <w:p w:rsidR="007F3CBA" w:rsidRDefault="007F3CBA" w:rsidP="007F3C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I can’t do any work for the firm, what can I do in relation to the firm during the furlough period?</w:t>
      </w: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7" o:title=""/>
          </v:shape>
          <o:OLEObject Type="Embed" ProgID="NuancePDF.Document" ShapeID="_x0000_i1026" DrawAspect="Icon" ObjectID="_1649831970" r:id="rId8"/>
        </w:object>
      </w:r>
      <w:bookmarkStart w:id="0" w:name="_GoBack"/>
      <w:bookmarkEnd w:id="0"/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Competition time</w:t>
      </w: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Office Olympics are back by popular demand and another new World Record was set!  My Mum is so proud! However this week it is Office Olympics in reverse - I’m giving you the answer: 2 mins 30.11s.   To win the top</w:t>
      </w:r>
      <w:r>
        <w:rPr>
          <w:rFonts w:ascii="Arial" w:hAnsi="Arial" w:cs="Arial"/>
          <w:vertAlign w:val="superscript"/>
        </w:rPr>
        <w:t>/only</w:t>
      </w:r>
      <w:r>
        <w:rPr>
          <w:rFonts w:ascii="Arial" w:hAnsi="Arial" w:cs="Arial"/>
        </w:rPr>
        <w:t xml:space="preserve"> cash prize of £25 you need to guess what task took me that long to complete.  Valid entries need to be performable without breaking any laws (natural or legal) so keep it clean please ;-)</w:t>
      </w: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Here are some pointers:</w:t>
      </w: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</w:p>
    <w:p w:rsidR="007F3CBA" w:rsidRDefault="007F3CBA" w:rsidP="007F3CB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started and finished in my office;</w:t>
      </w:r>
    </w:p>
    <w:p w:rsidR="007F3CBA" w:rsidRDefault="007F3CBA" w:rsidP="007F3CB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performed a task that would have been needed in normal times but this is not a task that would normally be performed by a fee earner; and</w:t>
      </w:r>
    </w:p>
    <w:p w:rsidR="007F3CBA" w:rsidRDefault="007F3CBA" w:rsidP="007F3CB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ran as much as the task allowed.</w:t>
      </w: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closest answer wins the prize.  In the relatively likely event that no one is close I will go for the most imaginative or funny entry.   For the second prize this week I will perform that guess as the next Office Olympics competition!</w:t>
      </w: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now leave myself open, with only a modicum of trepidation, to your imagination!</w:t>
      </w: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Guess need to be submitted by 10am on Monday.</w:t>
      </w:r>
    </w:p>
    <w:p w:rsidR="007F3CBA" w:rsidRDefault="007F3CBA" w:rsidP="007F3CBA">
      <w:pPr>
        <w:spacing w:after="0" w:line="240" w:lineRule="auto"/>
        <w:jc w:val="both"/>
        <w:rPr>
          <w:rFonts w:ascii="Arial" w:hAnsi="Arial" w:cs="Arial"/>
        </w:rPr>
      </w:pPr>
    </w:p>
    <w:p w:rsidR="007F3CBA" w:rsidRDefault="007F3CBA" w:rsidP="007F3CB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BC Contacts</w:t>
      </w:r>
    </w:p>
    <w:p w:rsidR="007F3CBA" w:rsidRDefault="007F3CBA" w:rsidP="007F3CBA">
      <w:pPr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Karen Genuardi    07801 523186</w:t>
      </w:r>
    </w:p>
    <w:p w:rsidR="007F3CBA" w:rsidRDefault="007F3CBA" w:rsidP="007F3CBA">
      <w:pPr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Ian Gill                   07782 248216</w:t>
      </w:r>
    </w:p>
    <w:p w:rsidR="007F3CBA" w:rsidRDefault="007F3CBA" w:rsidP="007F3CBA">
      <w:pPr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Vince Bixby           07725 900367</w:t>
      </w:r>
    </w:p>
    <w:p w:rsidR="007F3CBA" w:rsidRDefault="007F3CBA" w:rsidP="007F3CBA">
      <w:pPr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Claire Pitman        07956 862824</w:t>
      </w:r>
    </w:p>
    <w:p w:rsidR="007F3CBA" w:rsidRDefault="007F3CBA" w:rsidP="007F3CBA">
      <w:pPr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Craig Turner          07946 629052</w:t>
      </w:r>
    </w:p>
    <w:p w:rsidR="007F3CBA" w:rsidRDefault="007F3CBA" w:rsidP="007F3CBA">
      <w:pPr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Adrian Bennett      07817 894781</w:t>
      </w:r>
    </w:p>
    <w:p w:rsidR="007F3CBA" w:rsidRDefault="007F3CBA" w:rsidP="007F3CBA">
      <w:pPr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Alok Suthar           07877 350839</w:t>
      </w:r>
    </w:p>
    <w:p w:rsidR="007F3CBA" w:rsidRDefault="007F3CBA" w:rsidP="007F3CBA">
      <w:pPr>
        <w:rPr>
          <w:rFonts w:ascii="Arial" w:hAnsi="Arial" w:cs="Arial"/>
        </w:rPr>
      </w:pPr>
    </w:p>
    <w:tbl>
      <w:tblPr>
        <w:tblW w:w="6000" w:type="dxa"/>
        <w:tblCellSpacing w:w="15" w:type="dxa"/>
        <w:tblLook w:val="04A0" w:firstRow="1" w:lastRow="0" w:firstColumn="1" w:lastColumn="0" w:noHBand="0" w:noVBand="1"/>
      </w:tblPr>
      <w:tblGrid>
        <w:gridCol w:w="4773"/>
        <w:gridCol w:w="1227"/>
      </w:tblGrid>
      <w:tr w:rsidR="007F3CBA" w:rsidTr="007F3CB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F3CBA" w:rsidRDefault="007F3CB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Ian Gill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Partner, Patent &amp; Trade Mark Attorney </w:t>
            </w:r>
          </w:p>
        </w:tc>
      </w:tr>
      <w:tr w:rsidR="007F3CBA" w:rsidTr="007F3C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F3CBA" w:rsidRDefault="007F3CB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DL:</w:t>
            </w:r>
            <w:r>
              <w:rPr>
                <w:rFonts w:ascii="Arial" w:hAnsi="Arial" w:cs="Arial"/>
                <w:sz w:val="20"/>
                <w:szCs w:val="20"/>
              </w:rPr>
              <w:t xml:space="preserve"> +44 (0) 20 7440 6841 </w:t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isg@aathornton.com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22CFC9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</w:rPr>
              <w:t>W: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aathornton.com</w:t>
              </w:r>
            </w:hyperlink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CBA" w:rsidRDefault="007F3CBA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7650" cy="200025"/>
                  <wp:effectExtent l="0" t="0" r="0" b="9525"/>
                  <wp:docPr id="3" name="Picture 3" descr="Linkedi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7650" cy="200025"/>
                  <wp:effectExtent l="0" t="0" r="0" b="9525"/>
                  <wp:docPr id="2" name="Picture 2" descr="Twitt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CBA" w:rsidRDefault="007F3CBA" w:rsidP="007F3C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6000" w:type="dxa"/>
        <w:tblCellSpacing w:w="15" w:type="dxa"/>
        <w:tblLook w:val="04A0" w:firstRow="1" w:lastRow="0" w:firstColumn="1" w:lastColumn="0" w:noHBand="0" w:noVBand="1"/>
      </w:tblPr>
      <w:tblGrid>
        <w:gridCol w:w="3945"/>
        <w:gridCol w:w="2055"/>
      </w:tblGrid>
      <w:tr w:rsidR="007F3CBA" w:rsidTr="007F3CB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F3CBA" w:rsidRDefault="007F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28875" cy="514350"/>
                  <wp:effectExtent l="0" t="0" r="9525" b="0"/>
                  <wp:docPr id="1" name="Picture 1" descr="AA Thornton &amp; 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 Thornton &amp; 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7F3CBA" w:rsidRDefault="007F3CBA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22CFC9"/>
                <w:sz w:val="17"/>
                <w:szCs w:val="17"/>
              </w:rPr>
              <w:t>A.A. Thornton &amp; Co.</w:t>
            </w:r>
            <w:r>
              <w:rPr>
                <w:rFonts w:ascii="Arial" w:hAnsi="Arial" w:cs="Arial"/>
                <w:sz w:val="17"/>
                <w:szCs w:val="17"/>
              </w:rPr>
              <w:br/>
              <w:t>10 Old Bailey</w:t>
            </w:r>
            <w:r>
              <w:rPr>
                <w:rFonts w:ascii="Arial" w:hAnsi="Arial" w:cs="Arial"/>
                <w:sz w:val="17"/>
                <w:szCs w:val="17"/>
              </w:rPr>
              <w:br/>
              <w:t>London, EC4M 7NG</w:t>
            </w:r>
            <w:r>
              <w:rPr>
                <w:rFonts w:ascii="Arial" w:hAnsi="Arial" w:cs="Arial"/>
                <w:sz w:val="17"/>
                <w:szCs w:val="17"/>
              </w:rPr>
              <w:br/>
              <w:t>T +44 (0) 20 7405 4044</w:t>
            </w:r>
            <w:r>
              <w:rPr>
                <w:rFonts w:ascii="Arial" w:hAnsi="Arial" w:cs="Arial"/>
                <w:sz w:val="17"/>
                <w:szCs w:val="17"/>
              </w:rPr>
              <w:br/>
              <w:t>F +44 (0) 20 7405 3580</w:t>
            </w:r>
          </w:p>
        </w:tc>
      </w:tr>
      <w:tr w:rsidR="007F3CBA" w:rsidTr="007F3CBA">
        <w:trPr>
          <w:tblCellSpacing w:w="15" w:type="dxa"/>
        </w:trPr>
        <w:tc>
          <w:tcPr>
            <w:tcW w:w="0" w:type="auto"/>
            <w:gridSpan w:val="2"/>
            <w:shd w:val="clear" w:color="auto" w:fill="71C5C3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7F3CBA" w:rsidRDefault="007F3CBA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COVID-19 - At AA Thornton we are well equipped to proceed with business as usual, and to provide uninterrupted, high-quality service to our clients. Please click </w:t>
            </w:r>
            <w:hyperlink r:id="rId16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for our latest update.</w:t>
            </w:r>
          </w:p>
        </w:tc>
      </w:tr>
    </w:tbl>
    <w:p w:rsidR="007F3CBA" w:rsidRDefault="007F3CBA" w:rsidP="007F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508" w:rsidRDefault="007F3CBA">
      <w:r>
        <w:object w:dxaOrig="1539" w:dyaOrig="997">
          <v:shape id="_x0000_i1025" type="#_x0000_t75" style="width:77.25pt;height:49.5pt" o:ole="">
            <v:imagedata r:id="rId17" o:title=""/>
          </v:shape>
          <o:OLEObject Type="Embed" ProgID="Package" ShapeID="_x0000_i1025" DrawAspect="Icon" ObjectID="_1649831971" r:id="rId18"/>
        </w:object>
      </w:r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20891"/>
    <w:multiLevelType w:val="hybridMultilevel"/>
    <w:tmpl w:val="B786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4FDA"/>
    <w:multiLevelType w:val="hybridMultilevel"/>
    <w:tmpl w:val="2834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E16CB"/>
    <w:multiLevelType w:val="hybridMultilevel"/>
    <w:tmpl w:val="0D0CC4BE"/>
    <w:lvl w:ilvl="0" w:tplc="4FBC3D4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BA"/>
    <w:rsid w:val="006E7C42"/>
    <w:rsid w:val="007F3CBA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6BEE5-BA02-4DB9-96B2-3DEABB5E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BA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CB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F3C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3CBA"/>
    <w:pPr>
      <w:spacing w:after="0" w:line="240" w:lineRule="auto"/>
      <w:ind w:left="720"/>
    </w:pPr>
  </w:style>
  <w:style w:type="character" w:styleId="Strong">
    <w:name w:val="Strong"/>
    <w:basedOn w:val="DefaultParagraphFont"/>
    <w:uiPriority w:val="22"/>
    <w:qFormat/>
    <w:rsid w:val="007F3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twitter.com/AAThorntonCo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gif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yperlink" Target="http://www.aathornton.com/covid-1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chwecan.org/tech-tuesdays/" TargetMode="External"/><Relationship Id="rId11" Type="http://schemas.openxmlformats.org/officeDocument/2006/relationships/hyperlink" Target="https://www.linkedin.com/company/aathornton" TargetMode="External"/><Relationship Id="rId5" Type="http://schemas.openxmlformats.org/officeDocument/2006/relationships/hyperlink" Target="https://www.surveymonkey.co.uk/r/VGZKHKY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aathornto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g@aathornton.com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2020-05-01T08:52:00Z</dcterms:created>
  <dcterms:modified xsi:type="dcterms:W3CDTF">2020-05-01T08:53:00Z</dcterms:modified>
</cp:coreProperties>
</file>