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7AB" w:rsidRDefault="002957AB" w:rsidP="002957AB">
      <w:pPr>
        <w:jc w:val="both"/>
        <w:rPr>
          <w:rFonts w:ascii="Arial" w:hAnsi="Arial" w:cs="Arial"/>
          <w:b/>
          <w:bCs/>
          <w:u w:val="single"/>
        </w:rPr>
      </w:pPr>
      <w:r>
        <w:rPr>
          <w:rFonts w:ascii="Arial" w:hAnsi="Arial" w:cs="Arial"/>
          <w:b/>
          <w:bCs/>
          <w:u w:val="single"/>
        </w:rPr>
        <w:t>12 June</w:t>
      </w:r>
    </w:p>
    <w:p w:rsidR="002957AB" w:rsidRDefault="002957AB" w:rsidP="002957AB">
      <w:pPr>
        <w:jc w:val="both"/>
        <w:rPr>
          <w:rFonts w:ascii="Arial" w:hAnsi="Arial" w:cs="Arial"/>
          <w:b/>
          <w:bCs/>
          <w:u w:val="single"/>
        </w:rPr>
      </w:pPr>
      <w:r>
        <w:rPr>
          <w:rFonts w:ascii="Arial" w:hAnsi="Arial" w:cs="Arial"/>
          <w:b/>
          <w:bCs/>
          <w:u w:val="single"/>
        </w:rPr>
        <w:t>BC team – 10OB-exit</w:t>
      </w:r>
    </w:p>
    <w:p w:rsidR="002957AB" w:rsidRDefault="002957AB" w:rsidP="002957AB">
      <w:pPr>
        <w:jc w:val="both"/>
        <w:rPr>
          <w:rFonts w:ascii="Arial" w:hAnsi="Arial" w:cs="Arial"/>
        </w:rPr>
      </w:pPr>
      <w:r>
        <w:rPr>
          <w:rFonts w:ascii="Arial" w:hAnsi="Arial" w:cs="Arial"/>
        </w:rPr>
        <w:t>Please remember to wear a face covering if you are travelling to the office on public transport.</w:t>
      </w:r>
    </w:p>
    <w:p w:rsidR="002957AB" w:rsidRDefault="002957AB" w:rsidP="002957AB">
      <w:pPr>
        <w:jc w:val="both"/>
        <w:rPr>
          <w:rFonts w:ascii="Arial" w:hAnsi="Arial" w:cs="Arial"/>
        </w:rPr>
      </w:pPr>
      <w:r>
        <w:rPr>
          <w:rFonts w:ascii="Arial" w:hAnsi="Arial" w:cs="Arial"/>
        </w:rPr>
        <w:t xml:space="preserve">If your packing/storage requirements fall under Option 3 or you are helping to pack up someone else’s belongings to be sent home (Option 4), as a reminder please email </w:t>
      </w:r>
      <w:hyperlink r:id="rId5" w:history="1">
        <w:r>
          <w:rPr>
            <w:rStyle w:val="Hyperlink"/>
            <w:rFonts w:ascii="Arial" w:hAnsi="Arial" w:cs="Arial"/>
          </w:rPr>
          <w:t>office.services@aathornton.com</w:t>
        </w:r>
      </w:hyperlink>
      <w:r>
        <w:rPr>
          <w:rFonts w:ascii="Arial" w:hAnsi="Arial" w:cs="Arial"/>
        </w:rPr>
        <w:t xml:space="preserve"> letting us know how many boxes you have packed ready for delivery to yours or someone else’s address.  Please provide names and numbers of boxes.</w:t>
      </w:r>
    </w:p>
    <w:p w:rsidR="002957AB" w:rsidRDefault="002957AB" w:rsidP="002957AB">
      <w:pPr>
        <w:jc w:val="both"/>
        <w:rPr>
          <w:rFonts w:ascii="Arial" w:hAnsi="Arial" w:cs="Arial"/>
        </w:rPr>
      </w:pPr>
      <w:r>
        <w:rPr>
          <w:rFonts w:ascii="Arial" w:hAnsi="Arial" w:cs="Arial"/>
        </w:rPr>
        <w:t>A reminder of these 2 options (please also refer to the full instructions attached):</w:t>
      </w:r>
    </w:p>
    <w:p w:rsidR="002957AB" w:rsidRDefault="002957AB" w:rsidP="002957AB">
      <w:pPr>
        <w:pStyle w:val="Sub-header"/>
        <w:rPr>
          <w:sz w:val="22"/>
          <w:szCs w:val="22"/>
        </w:rPr>
      </w:pPr>
      <w:r>
        <w:rPr>
          <w:sz w:val="22"/>
          <w:szCs w:val="22"/>
        </w:rPr>
        <w:t>Option 3:</w:t>
      </w:r>
    </w:p>
    <w:p w:rsidR="002957AB" w:rsidRDefault="002957AB" w:rsidP="002957AB">
      <w:pPr>
        <w:pStyle w:val="Sub-header"/>
        <w:rPr>
          <w:sz w:val="22"/>
          <w:szCs w:val="22"/>
        </w:rPr>
      </w:pPr>
    </w:p>
    <w:p w:rsidR="002957AB" w:rsidRDefault="002957AB" w:rsidP="002957AB">
      <w:pPr>
        <w:jc w:val="both"/>
        <w:rPr>
          <w:rFonts w:ascii="Arial" w:hAnsi="Arial" w:cs="Arial"/>
        </w:rPr>
      </w:pPr>
      <w:r>
        <w:rPr>
          <w:rFonts w:ascii="Arial" w:hAnsi="Arial" w:cs="Arial"/>
        </w:rPr>
        <w:t>I am coming to remove my own personal effects and require some items to be sent home.</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Please take home on the same day any items that you are able to.</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 xml:space="preserve">For the rest of the items, please use the boxes provided to pack up the personal &amp; agreed work related items that you wish to be sent home into the boxes provided. </w:t>
      </w:r>
      <w:r>
        <w:rPr>
          <w:rFonts w:ascii="Arial" w:hAnsi="Arial" w:cs="Arial"/>
          <w:b/>
          <w:bCs/>
        </w:rPr>
        <w:t xml:space="preserve">This should not include any IT items or furniture. These items should have been identified on the recent survey and will be organised separately for you. </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Do not over pack the boxes. Lids should close securely</w:t>
      </w:r>
      <w:r>
        <w:rPr>
          <w:rFonts w:ascii="Arial" w:hAnsi="Arial" w:cs="Arial"/>
          <w:b/>
          <w:bCs/>
        </w:rPr>
        <w:t>.</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 xml:space="preserve">Label your box (lid and side) with your allocated number. </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 xml:space="preserve">Leave the box on your desk top, or directly underneath your desk in easy view. </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 xml:space="preserve">Please email </w:t>
      </w:r>
      <w:hyperlink r:id="rId6" w:history="1">
        <w:r>
          <w:rPr>
            <w:rStyle w:val="Hyperlink"/>
            <w:rFonts w:ascii="Arial" w:hAnsi="Arial" w:cs="Arial"/>
          </w:rPr>
          <w:t>office.services@aathornton.com</w:t>
        </w:r>
      </w:hyperlink>
      <w:r>
        <w:rPr>
          <w:rFonts w:ascii="Arial" w:hAnsi="Arial" w:cs="Arial"/>
        </w:rPr>
        <w:t xml:space="preserve"> letting us know how many boxes you have packed ready for delivery to your address. </w:t>
      </w:r>
    </w:p>
    <w:p w:rsidR="002957AB" w:rsidRDefault="002957AB" w:rsidP="002957AB">
      <w:pPr>
        <w:pStyle w:val="Sub-header"/>
        <w:rPr>
          <w:sz w:val="22"/>
          <w:szCs w:val="22"/>
        </w:rPr>
      </w:pPr>
      <w:bookmarkStart w:id="0" w:name="_Toc42697935"/>
      <w:r>
        <w:rPr>
          <w:sz w:val="22"/>
          <w:szCs w:val="22"/>
        </w:rPr>
        <w:t>Option 4:</w:t>
      </w:r>
      <w:bookmarkEnd w:id="0"/>
    </w:p>
    <w:p w:rsidR="002957AB" w:rsidRDefault="002957AB" w:rsidP="002957AB">
      <w:pPr>
        <w:pStyle w:val="Sub-header"/>
        <w:rPr>
          <w:sz w:val="22"/>
          <w:szCs w:val="22"/>
        </w:rPr>
      </w:pPr>
    </w:p>
    <w:p w:rsidR="002957AB" w:rsidRDefault="002957AB" w:rsidP="002957AB">
      <w:pPr>
        <w:jc w:val="both"/>
        <w:rPr>
          <w:rFonts w:ascii="Arial" w:hAnsi="Arial" w:cs="Arial"/>
        </w:rPr>
      </w:pPr>
      <w:r>
        <w:rPr>
          <w:rFonts w:ascii="Arial" w:hAnsi="Arial" w:cs="Arial"/>
        </w:rPr>
        <w:t>I am not coming into the office but require some personal / work items to be sent home to me.</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 xml:space="preserve">We will organise someone to video call you to organise the packing of your personal or work effects that need to be sent to your address. </w:t>
      </w:r>
      <w:r>
        <w:rPr>
          <w:rFonts w:ascii="Arial" w:hAnsi="Arial" w:cs="Arial"/>
          <w:b/>
          <w:bCs/>
        </w:rPr>
        <w:t>This should not include any IT items or furniture. These items should have been identified on the recent survey and will be organised separately for you.</w:t>
      </w:r>
    </w:p>
    <w:p w:rsidR="002957AB" w:rsidRDefault="002957AB" w:rsidP="002957AB">
      <w:pPr>
        <w:pStyle w:val="ListParagraph"/>
        <w:numPr>
          <w:ilvl w:val="0"/>
          <w:numId w:val="1"/>
        </w:numPr>
        <w:spacing w:after="240" w:line="240" w:lineRule="atLeast"/>
        <w:contextualSpacing/>
        <w:jc w:val="both"/>
        <w:rPr>
          <w:rFonts w:ascii="Arial" w:hAnsi="Arial" w:cs="Arial"/>
        </w:rPr>
      </w:pPr>
      <w:r>
        <w:rPr>
          <w:rFonts w:ascii="Arial" w:hAnsi="Arial" w:cs="Arial"/>
        </w:rPr>
        <w:t xml:space="preserve">The packer will let us / you know how many boxes that are packed ready for delivery to your address. Please email </w:t>
      </w:r>
      <w:hyperlink r:id="rId7" w:history="1">
        <w:r>
          <w:rPr>
            <w:rStyle w:val="Hyperlink"/>
            <w:rFonts w:ascii="Arial" w:hAnsi="Arial" w:cs="Arial"/>
          </w:rPr>
          <w:t>office.services@aathornton.com</w:t>
        </w:r>
      </w:hyperlink>
      <w:r>
        <w:rPr>
          <w:rFonts w:ascii="Arial" w:hAnsi="Arial" w:cs="Arial"/>
        </w:rPr>
        <w:t xml:space="preserve"> letting us know how many boxes you have packed ready for delivery to your address.</w:t>
      </w:r>
    </w:p>
    <w:p w:rsidR="002957AB" w:rsidRDefault="002957AB" w:rsidP="002957AB">
      <w:pPr>
        <w:jc w:val="both"/>
        <w:rPr>
          <w:rFonts w:ascii="Arial" w:hAnsi="Arial" w:cs="Arial"/>
          <w:b/>
          <w:bCs/>
          <w:u w:val="single"/>
        </w:rPr>
      </w:pPr>
      <w:r>
        <w:rPr>
          <w:rFonts w:ascii="Arial" w:hAnsi="Arial" w:cs="Arial"/>
          <w:b/>
          <w:bCs/>
          <w:u w:val="single"/>
        </w:rPr>
        <w:t>Furloughing Update</w:t>
      </w:r>
    </w:p>
    <w:p w:rsidR="002957AB" w:rsidRDefault="002957AB" w:rsidP="002957AB">
      <w:pPr>
        <w:jc w:val="both"/>
        <w:rPr>
          <w:rFonts w:ascii="Arial" w:hAnsi="Arial" w:cs="Arial"/>
        </w:rPr>
      </w:pPr>
      <w:r>
        <w:rPr>
          <w:rFonts w:ascii="Arial" w:hAnsi="Arial" w:cs="Arial"/>
        </w:rPr>
        <w:t>We thought it would be helpful to provide you with a brief update on the Job Retention Scheme and current furloughing arrangements.  The Government have extended the scheme to the end of October 2020, and there are some key changes to the arrangements and the furlough grant arrangements.  We are awaiting full details of the changes so that we can decide how best to utilise the scheme and the flexibility on offer going forward and will keep you updated.  In the meantime, here are the main updates:</w:t>
      </w:r>
    </w:p>
    <w:p w:rsidR="002957AB" w:rsidRDefault="002957AB" w:rsidP="002957AB">
      <w:pPr>
        <w:pStyle w:val="ListParagraph"/>
        <w:numPr>
          <w:ilvl w:val="0"/>
          <w:numId w:val="2"/>
        </w:numPr>
        <w:jc w:val="both"/>
        <w:rPr>
          <w:rFonts w:ascii="Arial" w:hAnsi="Arial" w:cs="Arial"/>
        </w:rPr>
      </w:pPr>
      <w:r>
        <w:rPr>
          <w:rFonts w:ascii="Arial" w:hAnsi="Arial" w:cs="Arial"/>
        </w:rPr>
        <w:t>The deadline for final furloughing was 10 June 2020 – therefore if you have not been furloughed already you will not be asked to do so;</w:t>
      </w:r>
    </w:p>
    <w:p w:rsidR="002957AB" w:rsidRDefault="002957AB" w:rsidP="002957AB">
      <w:pPr>
        <w:pStyle w:val="ListParagraph"/>
        <w:numPr>
          <w:ilvl w:val="0"/>
          <w:numId w:val="2"/>
        </w:numPr>
        <w:jc w:val="both"/>
        <w:rPr>
          <w:rFonts w:ascii="Arial" w:hAnsi="Arial" w:cs="Arial"/>
        </w:rPr>
      </w:pPr>
      <w:r>
        <w:rPr>
          <w:rFonts w:ascii="Arial" w:hAnsi="Arial" w:cs="Arial"/>
        </w:rPr>
        <w:t>From 1 July, anyone that has been furloughed prior to the end of June for at least 3 weeks remains eligible to be furloughed either full time or on a flexible part time basis that is agreed between employers and employees.  A list of people who have been furloughed is available on the intranet.</w:t>
      </w:r>
    </w:p>
    <w:p w:rsidR="002957AB" w:rsidRDefault="002957AB" w:rsidP="002957AB">
      <w:pPr>
        <w:pStyle w:val="ListParagraph"/>
        <w:ind w:left="780"/>
        <w:jc w:val="both"/>
        <w:rPr>
          <w:rFonts w:ascii="Arial" w:hAnsi="Arial" w:cs="Arial"/>
        </w:rPr>
      </w:pPr>
    </w:p>
    <w:p w:rsidR="002957AB" w:rsidRDefault="002957AB" w:rsidP="002957AB">
      <w:pPr>
        <w:jc w:val="both"/>
        <w:rPr>
          <w:rFonts w:ascii="Arial" w:hAnsi="Arial" w:cs="Arial"/>
        </w:rPr>
      </w:pPr>
      <w:r>
        <w:rPr>
          <w:rFonts w:ascii="Arial" w:hAnsi="Arial" w:cs="Arial"/>
        </w:rPr>
        <w:lastRenderedPageBreak/>
        <w:t>If anyone has any questions about furloughing that are not yet covered by the FAQ’s then please speak to your line manager or Karen.</w:t>
      </w:r>
    </w:p>
    <w:p w:rsidR="002957AB" w:rsidRDefault="002957AB" w:rsidP="002957AB">
      <w:pPr>
        <w:spacing w:after="0" w:line="240" w:lineRule="auto"/>
        <w:jc w:val="both"/>
        <w:rPr>
          <w:rFonts w:ascii="Arial" w:hAnsi="Arial" w:cs="Arial"/>
          <w:b/>
          <w:bCs/>
          <w:u w:val="single"/>
        </w:rPr>
      </w:pPr>
      <w:r>
        <w:rPr>
          <w:rFonts w:ascii="Arial" w:hAnsi="Arial" w:cs="Arial"/>
          <w:b/>
          <w:bCs/>
          <w:u w:val="single"/>
        </w:rPr>
        <w:t>Competition time</w:t>
      </w:r>
    </w:p>
    <w:p w:rsidR="002957AB" w:rsidRDefault="002957AB" w:rsidP="002957AB">
      <w:pPr>
        <w:spacing w:after="0" w:line="240" w:lineRule="auto"/>
        <w:jc w:val="both"/>
        <w:rPr>
          <w:rFonts w:ascii="Arial" w:hAnsi="Arial" w:cs="Arial"/>
          <w:b/>
          <w:bCs/>
        </w:rPr>
      </w:pPr>
    </w:p>
    <w:p w:rsidR="002957AB" w:rsidRDefault="002957AB" w:rsidP="002957AB">
      <w:pPr>
        <w:spacing w:after="0" w:line="240" w:lineRule="auto"/>
        <w:jc w:val="both"/>
        <w:rPr>
          <w:rFonts w:ascii="Arial" w:hAnsi="Arial" w:cs="Arial"/>
        </w:rPr>
      </w:pPr>
      <w:r>
        <w:rPr>
          <w:rFonts w:ascii="Arial" w:hAnsi="Arial" w:cs="Arial"/>
        </w:rPr>
        <w:t xml:space="preserve">Here is the answer and well done to Becca! </w:t>
      </w:r>
    </w:p>
    <w:p w:rsidR="002957AB" w:rsidRDefault="002957AB" w:rsidP="002957AB">
      <w:pPr>
        <w:spacing w:after="0" w:line="240" w:lineRule="auto"/>
        <w:jc w:val="both"/>
        <w:rPr>
          <w:rFonts w:ascii="Arial" w:hAnsi="Arial" w:cs="Arial"/>
        </w:rPr>
      </w:pPr>
      <w:r w:rsidRPr="002957AB">
        <w:rPr>
          <w:rFonts w:ascii="Arial" w:hAnsi="Arial" w:cs="Arial"/>
          <w:noProof/>
          <w:lang w:eastAsia="en-GB"/>
        </w:rPr>
        <w:drawing>
          <wp:inline distT="0" distB="0" distL="0" distR="0">
            <wp:extent cx="5731510" cy="4298633"/>
            <wp:effectExtent l="0" t="0" r="2540" b="6985"/>
            <wp:docPr id="4" name="Picture 4" descr="C:\Users\jlb\AppData\Local\Microsoft\Windows\INetCache\Content.Outlook\1OZGXOO0\Wheres Sara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lb\AppData\Local\Microsoft\Windows\INetCache\Content.Outlook\1OZGXOO0\Wheres Sarah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2957AB" w:rsidRDefault="002957AB" w:rsidP="002957AB">
      <w:pPr>
        <w:spacing w:after="0" w:line="240" w:lineRule="auto"/>
        <w:jc w:val="both"/>
        <w:rPr>
          <w:rFonts w:ascii="Arial" w:hAnsi="Arial" w:cs="Arial"/>
        </w:rPr>
      </w:pPr>
    </w:p>
    <w:p w:rsidR="002957AB" w:rsidRDefault="002957AB" w:rsidP="002957AB">
      <w:pPr>
        <w:spacing w:after="0" w:line="240" w:lineRule="auto"/>
        <w:jc w:val="both"/>
        <w:rPr>
          <w:rFonts w:ascii="Arial" w:hAnsi="Arial" w:cs="Arial"/>
        </w:rPr>
      </w:pPr>
      <w:r>
        <w:rPr>
          <w:rFonts w:ascii="Arial" w:hAnsi="Arial" w:cs="Arial"/>
        </w:rPr>
        <w:t>Nikesh, you were quite close this time, but for the wrong reasons … keep plugging away!</w:t>
      </w:r>
    </w:p>
    <w:p w:rsidR="002957AB" w:rsidRDefault="002957AB" w:rsidP="002957AB">
      <w:pPr>
        <w:spacing w:after="0" w:line="240" w:lineRule="auto"/>
        <w:jc w:val="both"/>
        <w:rPr>
          <w:rFonts w:ascii="Arial" w:hAnsi="Arial" w:cs="Arial"/>
        </w:rPr>
      </w:pPr>
    </w:p>
    <w:p w:rsidR="002957AB" w:rsidRDefault="002957AB" w:rsidP="002957AB">
      <w:pPr>
        <w:jc w:val="both"/>
        <w:rPr>
          <w:rFonts w:ascii="Arial" w:hAnsi="Arial" w:cs="Arial"/>
          <w:b/>
          <w:bCs/>
        </w:rPr>
      </w:pPr>
      <w:r>
        <w:rPr>
          <w:rFonts w:ascii="Arial" w:hAnsi="Arial" w:cs="Arial"/>
          <w:b/>
          <w:bCs/>
        </w:rPr>
        <w:t>BC Contacts</w:t>
      </w:r>
    </w:p>
    <w:p w:rsidR="002957AB" w:rsidRDefault="002957AB" w:rsidP="002957AB">
      <w:pPr>
        <w:numPr>
          <w:ilvl w:val="2"/>
          <w:numId w:val="3"/>
        </w:numPr>
        <w:spacing w:after="0"/>
        <w:jc w:val="both"/>
        <w:rPr>
          <w:rFonts w:ascii="Arial" w:hAnsi="Arial" w:cs="Arial"/>
        </w:rPr>
      </w:pPr>
      <w:r>
        <w:rPr>
          <w:rFonts w:ascii="Arial" w:hAnsi="Arial" w:cs="Arial"/>
        </w:rPr>
        <w:t>Alex Hughes         07748 857114</w:t>
      </w:r>
    </w:p>
    <w:p w:rsidR="002957AB" w:rsidRDefault="002957AB" w:rsidP="002957AB">
      <w:pPr>
        <w:numPr>
          <w:ilvl w:val="2"/>
          <w:numId w:val="3"/>
        </w:numPr>
        <w:spacing w:after="0"/>
        <w:ind w:left="1077" w:hanging="357"/>
        <w:jc w:val="both"/>
        <w:rPr>
          <w:rFonts w:ascii="Arial" w:hAnsi="Arial" w:cs="Arial"/>
        </w:rPr>
      </w:pPr>
      <w:r>
        <w:rPr>
          <w:rFonts w:ascii="Arial" w:hAnsi="Arial" w:cs="Arial"/>
        </w:rPr>
        <w:t>Karen Genuardi    07801 523186</w:t>
      </w:r>
    </w:p>
    <w:p w:rsidR="002957AB" w:rsidRDefault="002957AB" w:rsidP="002957AB">
      <w:pPr>
        <w:numPr>
          <w:ilvl w:val="2"/>
          <w:numId w:val="3"/>
        </w:numPr>
        <w:spacing w:after="0"/>
        <w:ind w:left="1077" w:hanging="357"/>
        <w:jc w:val="both"/>
        <w:rPr>
          <w:rFonts w:ascii="Arial" w:hAnsi="Arial" w:cs="Arial"/>
        </w:rPr>
      </w:pPr>
      <w:r>
        <w:rPr>
          <w:rFonts w:ascii="Arial" w:hAnsi="Arial" w:cs="Arial"/>
        </w:rPr>
        <w:t>Ian Gill                   07782 248216</w:t>
      </w:r>
    </w:p>
    <w:p w:rsidR="002957AB" w:rsidRDefault="002957AB" w:rsidP="002957AB">
      <w:pPr>
        <w:numPr>
          <w:ilvl w:val="2"/>
          <w:numId w:val="3"/>
        </w:numPr>
        <w:spacing w:after="0"/>
        <w:ind w:left="1077" w:hanging="357"/>
        <w:jc w:val="both"/>
        <w:rPr>
          <w:rFonts w:ascii="Arial" w:hAnsi="Arial" w:cs="Arial"/>
        </w:rPr>
      </w:pPr>
      <w:r>
        <w:rPr>
          <w:rFonts w:ascii="Arial" w:hAnsi="Arial" w:cs="Arial"/>
        </w:rPr>
        <w:t>Vince Bixby           07725 900367</w:t>
      </w:r>
    </w:p>
    <w:p w:rsidR="002957AB" w:rsidRDefault="002957AB" w:rsidP="002957AB">
      <w:pPr>
        <w:numPr>
          <w:ilvl w:val="2"/>
          <w:numId w:val="3"/>
        </w:numPr>
        <w:spacing w:after="0"/>
        <w:ind w:left="1077" w:hanging="357"/>
        <w:jc w:val="both"/>
        <w:rPr>
          <w:rFonts w:ascii="Arial" w:hAnsi="Arial" w:cs="Arial"/>
        </w:rPr>
      </w:pPr>
      <w:r>
        <w:rPr>
          <w:rFonts w:ascii="Arial" w:hAnsi="Arial" w:cs="Arial"/>
        </w:rPr>
        <w:t>Claire Pitman        07956 862824</w:t>
      </w:r>
    </w:p>
    <w:p w:rsidR="002957AB" w:rsidRDefault="002957AB" w:rsidP="002957AB">
      <w:pPr>
        <w:numPr>
          <w:ilvl w:val="2"/>
          <w:numId w:val="3"/>
        </w:numPr>
        <w:spacing w:after="0"/>
        <w:ind w:left="1077" w:hanging="357"/>
        <w:jc w:val="both"/>
        <w:rPr>
          <w:rFonts w:ascii="Arial" w:hAnsi="Arial" w:cs="Arial"/>
        </w:rPr>
      </w:pPr>
      <w:r>
        <w:rPr>
          <w:rFonts w:ascii="Arial" w:hAnsi="Arial" w:cs="Arial"/>
        </w:rPr>
        <w:t>Craig Turner          07946 629052</w:t>
      </w:r>
    </w:p>
    <w:p w:rsidR="002957AB" w:rsidRDefault="002957AB" w:rsidP="002957AB">
      <w:pPr>
        <w:numPr>
          <w:ilvl w:val="2"/>
          <w:numId w:val="3"/>
        </w:numPr>
        <w:spacing w:after="0"/>
        <w:ind w:left="1077" w:hanging="357"/>
        <w:jc w:val="both"/>
        <w:rPr>
          <w:rFonts w:ascii="Arial" w:hAnsi="Arial" w:cs="Arial"/>
        </w:rPr>
      </w:pPr>
      <w:r>
        <w:rPr>
          <w:rFonts w:ascii="Arial" w:hAnsi="Arial" w:cs="Arial"/>
        </w:rPr>
        <w:t>Adrian Bennett      07817 894781</w:t>
      </w:r>
    </w:p>
    <w:p w:rsidR="002957AB" w:rsidRDefault="002957AB" w:rsidP="002957AB">
      <w:pPr>
        <w:numPr>
          <w:ilvl w:val="2"/>
          <w:numId w:val="3"/>
        </w:numPr>
        <w:spacing w:after="0"/>
        <w:ind w:left="1077" w:hanging="357"/>
        <w:jc w:val="both"/>
        <w:rPr>
          <w:rFonts w:ascii="Arial" w:hAnsi="Arial" w:cs="Arial"/>
        </w:rPr>
      </w:pPr>
      <w:r>
        <w:rPr>
          <w:rFonts w:ascii="Arial" w:hAnsi="Arial" w:cs="Arial"/>
        </w:rPr>
        <w:t>Alok Suthar           07877 350839</w:t>
      </w:r>
    </w:p>
    <w:p w:rsidR="002957AB" w:rsidRDefault="002957AB" w:rsidP="002957AB">
      <w:pPr>
        <w:rPr>
          <w:rFonts w:ascii="Arial" w:hAnsi="Arial" w:cs="Arial"/>
        </w:rPr>
      </w:pPr>
    </w:p>
    <w:tbl>
      <w:tblPr>
        <w:tblW w:w="6000" w:type="dxa"/>
        <w:tblCellSpacing w:w="15" w:type="dxa"/>
        <w:tblLook w:val="04A0" w:firstRow="1" w:lastRow="0" w:firstColumn="1" w:lastColumn="0" w:noHBand="0" w:noVBand="1"/>
      </w:tblPr>
      <w:tblGrid>
        <w:gridCol w:w="4773"/>
        <w:gridCol w:w="1227"/>
      </w:tblGrid>
      <w:tr w:rsidR="002957AB" w:rsidTr="002957AB">
        <w:trPr>
          <w:tblCellSpacing w:w="15" w:type="dxa"/>
        </w:trPr>
        <w:tc>
          <w:tcPr>
            <w:tcW w:w="0" w:type="auto"/>
            <w:gridSpan w:val="2"/>
            <w:tcBorders>
              <w:top w:val="single" w:sz="6" w:space="0" w:color="CCCCCC"/>
              <w:left w:val="nil"/>
              <w:bottom w:val="single" w:sz="6" w:space="0" w:color="CCCCCC"/>
              <w:right w:val="nil"/>
            </w:tcBorders>
            <w:tcMar>
              <w:top w:w="105" w:type="dxa"/>
              <w:left w:w="15" w:type="dxa"/>
              <w:bottom w:w="105" w:type="dxa"/>
              <w:right w:w="15" w:type="dxa"/>
            </w:tcMar>
            <w:vAlign w:val="center"/>
            <w:hideMark/>
          </w:tcPr>
          <w:p w:rsidR="002957AB" w:rsidRDefault="002957AB">
            <w:pPr>
              <w:pStyle w:val="NormalWeb"/>
              <w:rPr>
                <w:rFonts w:ascii="Arial" w:hAnsi="Arial" w:cs="Arial"/>
                <w:sz w:val="22"/>
                <w:szCs w:val="22"/>
              </w:rPr>
            </w:pPr>
            <w:r>
              <w:rPr>
                <w:rFonts w:ascii="Arial" w:hAnsi="Arial" w:cs="Arial"/>
                <w:sz w:val="20"/>
                <w:szCs w:val="20"/>
              </w:rPr>
              <w:t>Ian Gill</w:t>
            </w:r>
            <w:r>
              <w:rPr>
                <w:rFonts w:ascii="Arial" w:hAnsi="Arial" w:cs="Arial"/>
                <w:sz w:val="20"/>
                <w:szCs w:val="20"/>
              </w:rPr>
              <w:br/>
              <w:t xml:space="preserve">Partner, Patent &amp; Trade Mark Attorney </w:t>
            </w:r>
          </w:p>
        </w:tc>
      </w:tr>
      <w:tr w:rsidR="002957AB" w:rsidTr="002957AB">
        <w:trPr>
          <w:tblCellSpacing w:w="15" w:type="dxa"/>
        </w:trPr>
        <w:tc>
          <w:tcPr>
            <w:tcW w:w="0" w:type="auto"/>
            <w:shd w:val="clear" w:color="auto" w:fill="FFFFFF"/>
            <w:tcMar>
              <w:top w:w="105" w:type="dxa"/>
              <w:left w:w="15" w:type="dxa"/>
              <w:bottom w:w="105" w:type="dxa"/>
              <w:right w:w="15" w:type="dxa"/>
            </w:tcMar>
            <w:vAlign w:val="center"/>
            <w:hideMark/>
          </w:tcPr>
          <w:p w:rsidR="002957AB" w:rsidRDefault="002957AB">
            <w:pPr>
              <w:pStyle w:val="NormalWeb"/>
              <w:rPr>
                <w:rFonts w:ascii="Arial" w:hAnsi="Arial" w:cs="Arial"/>
                <w:sz w:val="20"/>
                <w:szCs w:val="20"/>
              </w:rPr>
            </w:pPr>
            <w:r>
              <w:rPr>
                <w:rStyle w:val="Strong"/>
                <w:rFonts w:ascii="Arial" w:hAnsi="Arial" w:cs="Arial"/>
                <w:color w:val="22CFC9"/>
                <w:sz w:val="20"/>
                <w:szCs w:val="20"/>
              </w:rPr>
              <w:t>DL:</w:t>
            </w:r>
            <w:r>
              <w:rPr>
                <w:rFonts w:ascii="Arial" w:hAnsi="Arial" w:cs="Arial"/>
                <w:sz w:val="20"/>
                <w:szCs w:val="20"/>
              </w:rPr>
              <w:t xml:space="preserve"> +44 (0) 20 7440 6841 </w:t>
            </w:r>
            <w:r>
              <w:rPr>
                <w:rStyle w:val="Strong"/>
                <w:rFonts w:ascii="Arial" w:hAnsi="Arial" w:cs="Arial"/>
                <w:color w:val="22CFC9"/>
                <w:sz w:val="20"/>
                <w:szCs w:val="20"/>
              </w:rPr>
              <w:t>E:</w:t>
            </w:r>
            <w:r>
              <w:rPr>
                <w:rFonts w:ascii="Arial" w:hAnsi="Arial" w:cs="Arial"/>
                <w:sz w:val="20"/>
                <w:szCs w:val="20"/>
              </w:rPr>
              <w:t xml:space="preserve"> </w:t>
            </w:r>
            <w:hyperlink r:id="rId9" w:history="1">
              <w:r>
                <w:rPr>
                  <w:rStyle w:val="Hyperlink"/>
                  <w:rFonts w:ascii="Arial" w:hAnsi="Arial" w:cs="Arial"/>
                  <w:color w:val="000000"/>
                  <w:sz w:val="20"/>
                  <w:szCs w:val="20"/>
                </w:rPr>
                <w:t>isg@aathornton.com</w:t>
              </w:r>
            </w:hyperlink>
            <w:r>
              <w:rPr>
                <w:rFonts w:ascii="Arial" w:hAnsi="Arial" w:cs="Arial"/>
                <w:sz w:val="20"/>
                <w:szCs w:val="20"/>
              </w:rPr>
              <w:t> </w:t>
            </w:r>
            <w:r>
              <w:rPr>
                <w:rFonts w:ascii="Arial" w:hAnsi="Arial" w:cs="Arial"/>
                <w:b/>
                <w:bCs/>
                <w:color w:val="22CFC9"/>
                <w:sz w:val="20"/>
                <w:szCs w:val="20"/>
              </w:rPr>
              <w:br/>
            </w:r>
            <w:r>
              <w:rPr>
                <w:rStyle w:val="Strong"/>
                <w:rFonts w:ascii="Arial" w:hAnsi="Arial" w:cs="Arial"/>
                <w:color w:val="22CFC9"/>
                <w:sz w:val="20"/>
                <w:szCs w:val="20"/>
              </w:rPr>
              <w:t>W:</w:t>
            </w:r>
            <w:r>
              <w:rPr>
                <w:rFonts w:ascii="Arial" w:hAnsi="Arial" w:cs="Arial"/>
                <w:sz w:val="20"/>
                <w:szCs w:val="20"/>
              </w:rPr>
              <w:t xml:space="preserve"> </w:t>
            </w:r>
            <w:hyperlink r:id="rId10" w:history="1">
              <w:r>
                <w:rPr>
                  <w:rStyle w:val="Hyperlink"/>
                  <w:rFonts w:ascii="Arial" w:hAnsi="Arial" w:cs="Arial"/>
                  <w:sz w:val="20"/>
                  <w:szCs w:val="20"/>
                </w:rPr>
                <w:t>aathornton.com</w:t>
              </w:r>
            </w:hyperlink>
          </w:p>
        </w:tc>
        <w:tc>
          <w:tcPr>
            <w:tcW w:w="1000" w:type="pct"/>
            <w:shd w:val="clear" w:color="auto" w:fill="FFFFFF"/>
            <w:tcMar>
              <w:top w:w="15" w:type="dxa"/>
              <w:left w:w="15" w:type="dxa"/>
              <w:bottom w:w="15" w:type="dxa"/>
              <w:right w:w="15" w:type="dxa"/>
            </w:tcMar>
            <w:vAlign w:val="center"/>
            <w:hideMark/>
          </w:tcPr>
          <w:p w:rsidR="002957AB" w:rsidRDefault="002957AB">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7650" cy="200025"/>
                  <wp:effectExtent l="0" t="0" r="0" b="9525"/>
                  <wp:docPr id="3" name="Picture 3"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d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7650" cy="200025"/>
                  <wp:effectExtent l="0" t="0" r="0" b="9525"/>
                  <wp:docPr id="2" name="Picture 2" descr="Twit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r>
    </w:tbl>
    <w:p w:rsidR="002957AB" w:rsidRDefault="002957AB" w:rsidP="002957AB">
      <w:pPr>
        <w:spacing w:after="0" w:line="240" w:lineRule="auto"/>
        <w:rPr>
          <w:rFonts w:ascii="Times New Roman" w:eastAsia="Times New Roman" w:hAnsi="Times New Roman" w:cs="Times New Roman"/>
          <w:vanish/>
          <w:sz w:val="24"/>
          <w:szCs w:val="24"/>
          <w:lang w:eastAsia="en-GB"/>
        </w:rPr>
      </w:pPr>
    </w:p>
    <w:tbl>
      <w:tblPr>
        <w:tblW w:w="6000" w:type="dxa"/>
        <w:tblCellSpacing w:w="15" w:type="dxa"/>
        <w:tblLook w:val="04A0" w:firstRow="1" w:lastRow="0" w:firstColumn="1" w:lastColumn="0" w:noHBand="0" w:noVBand="1"/>
      </w:tblPr>
      <w:tblGrid>
        <w:gridCol w:w="3945"/>
        <w:gridCol w:w="2055"/>
      </w:tblGrid>
      <w:tr w:rsidR="002957AB" w:rsidTr="002957AB">
        <w:trPr>
          <w:tblCellSpacing w:w="15" w:type="dxa"/>
        </w:trPr>
        <w:tc>
          <w:tcPr>
            <w:tcW w:w="0" w:type="auto"/>
            <w:tcBorders>
              <w:top w:val="single" w:sz="6" w:space="0" w:color="CCCCCC"/>
              <w:left w:val="nil"/>
              <w:bottom w:val="nil"/>
              <w:right w:val="nil"/>
            </w:tcBorders>
            <w:tcMar>
              <w:top w:w="15" w:type="dxa"/>
              <w:left w:w="45" w:type="dxa"/>
              <w:bottom w:w="15" w:type="dxa"/>
              <w:right w:w="15" w:type="dxa"/>
            </w:tcMar>
            <w:vAlign w:val="center"/>
            <w:hideMark/>
          </w:tcPr>
          <w:p w:rsidR="002957AB" w:rsidRDefault="002957A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2428875" cy="514350"/>
                  <wp:effectExtent l="0" t="0" r="9525" b="0"/>
                  <wp:docPr id="1" name="Picture 1" descr="AA Thornto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 Thornton &amp; 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514350"/>
                          </a:xfrm>
                          <a:prstGeom prst="rect">
                            <a:avLst/>
                          </a:prstGeom>
                          <a:noFill/>
                          <a:ln>
                            <a:noFill/>
                          </a:ln>
                        </pic:spPr>
                      </pic:pic>
                    </a:graphicData>
                  </a:graphic>
                </wp:inline>
              </w:drawing>
            </w:r>
          </w:p>
        </w:tc>
        <w:tc>
          <w:tcPr>
            <w:tcW w:w="1750" w:type="pct"/>
            <w:tcBorders>
              <w:top w:val="single" w:sz="6" w:space="0" w:color="CCCCCC"/>
              <w:left w:val="nil"/>
              <w:bottom w:val="nil"/>
              <w:right w:val="nil"/>
            </w:tcBorders>
            <w:tcMar>
              <w:top w:w="15" w:type="dxa"/>
              <w:left w:w="120" w:type="dxa"/>
              <w:bottom w:w="15" w:type="dxa"/>
              <w:right w:w="15" w:type="dxa"/>
            </w:tcMar>
            <w:vAlign w:val="center"/>
            <w:hideMark/>
          </w:tcPr>
          <w:p w:rsidR="002957AB" w:rsidRDefault="002957AB">
            <w:pPr>
              <w:pStyle w:val="NormalWeb"/>
              <w:rPr>
                <w:rFonts w:ascii="Arial" w:hAnsi="Arial" w:cs="Arial"/>
                <w:sz w:val="17"/>
                <w:szCs w:val="17"/>
              </w:rPr>
            </w:pPr>
            <w:r>
              <w:rPr>
                <w:rStyle w:val="Strong"/>
                <w:rFonts w:ascii="Arial" w:hAnsi="Arial" w:cs="Arial"/>
                <w:color w:val="22CFC9"/>
                <w:sz w:val="17"/>
                <w:szCs w:val="17"/>
              </w:rPr>
              <w:t>A.A. Thornton &amp; Co.</w:t>
            </w:r>
            <w:r>
              <w:rPr>
                <w:rFonts w:ascii="Arial" w:hAnsi="Arial" w:cs="Arial"/>
                <w:sz w:val="17"/>
                <w:szCs w:val="17"/>
              </w:rPr>
              <w:br/>
              <w:t>10 Old Bailey</w:t>
            </w:r>
            <w:r>
              <w:rPr>
                <w:rFonts w:ascii="Arial" w:hAnsi="Arial" w:cs="Arial"/>
                <w:sz w:val="17"/>
                <w:szCs w:val="17"/>
              </w:rPr>
              <w:br/>
              <w:t>London, EC4M 7NG</w:t>
            </w:r>
            <w:r>
              <w:rPr>
                <w:rFonts w:ascii="Arial" w:hAnsi="Arial" w:cs="Arial"/>
                <w:sz w:val="17"/>
                <w:szCs w:val="17"/>
              </w:rPr>
              <w:br/>
              <w:t>T +44 (0) 20 7405 4044</w:t>
            </w:r>
            <w:r>
              <w:rPr>
                <w:rFonts w:ascii="Arial" w:hAnsi="Arial" w:cs="Arial"/>
                <w:sz w:val="17"/>
                <w:szCs w:val="17"/>
              </w:rPr>
              <w:br/>
              <w:t>F +44 (0) 20 7405 3580</w:t>
            </w:r>
          </w:p>
        </w:tc>
      </w:tr>
      <w:tr w:rsidR="002957AB" w:rsidTr="002957AB">
        <w:trPr>
          <w:tblCellSpacing w:w="15" w:type="dxa"/>
        </w:trPr>
        <w:tc>
          <w:tcPr>
            <w:tcW w:w="0" w:type="auto"/>
            <w:gridSpan w:val="2"/>
            <w:shd w:val="clear" w:color="auto" w:fill="71C5C3"/>
            <w:tcMar>
              <w:top w:w="105" w:type="dxa"/>
              <w:left w:w="15" w:type="dxa"/>
              <w:bottom w:w="105" w:type="dxa"/>
              <w:right w:w="15" w:type="dxa"/>
            </w:tcMar>
            <w:vAlign w:val="center"/>
            <w:hideMark/>
          </w:tcPr>
          <w:p w:rsidR="002957AB" w:rsidRDefault="002957AB">
            <w:pPr>
              <w:pStyle w:val="NormalWeb"/>
              <w:rPr>
                <w:rFonts w:ascii="Arial" w:hAnsi="Arial" w:cs="Arial"/>
                <w:color w:val="000000"/>
                <w:sz w:val="17"/>
                <w:szCs w:val="17"/>
              </w:rPr>
            </w:pPr>
            <w:r>
              <w:rPr>
                <w:rFonts w:ascii="Arial" w:hAnsi="Arial" w:cs="Arial"/>
                <w:color w:val="000000"/>
                <w:sz w:val="17"/>
                <w:szCs w:val="17"/>
              </w:rPr>
              <w:t xml:space="preserve">COVID-19 - At AA Thornton we are well equipped to proceed with business as usual, and to provide uninterrupted, high-quality service to our clients. Please click </w:t>
            </w:r>
            <w:hyperlink r:id="rId16" w:tooltip="" w:history="1">
              <w:r>
                <w:rPr>
                  <w:rStyle w:val="Hyperlink"/>
                  <w:rFonts w:ascii="Arial" w:hAnsi="Arial" w:cs="Arial"/>
                  <w:sz w:val="17"/>
                  <w:szCs w:val="17"/>
                </w:rPr>
                <w:t>here</w:t>
              </w:r>
            </w:hyperlink>
            <w:r>
              <w:rPr>
                <w:rFonts w:ascii="Arial" w:hAnsi="Arial" w:cs="Arial"/>
                <w:color w:val="000000"/>
                <w:sz w:val="17"/>
                <w:szCs w:val="17"/>
              </w:rPr>
              <w:t xml:space="preserve"> for our latest update.</w:t>
            </w:r>
          </w:p>
        </w:tc>
      </w:tr>
    </w:tbl>
    <w:p w:rsidR="00DB7508" w:rsidRDefault="00DB7508"/>
    <w:bookmarkStart w:id="1" w:name="_GoBack"/>
    <w:bookmarkEnd w:id="1"/>
    <w:p w:rsidR="002957AB" w:rsidRDefault="002957AB">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Package" ShapeID="_x0000_i1025" DrawAspect="Icon" ObjectID="_1653735099" r:id="rId18"/>
        </w:object>
      </w:r>
    </w:p>
    <w:sectPr w:rsidR="002957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626D9"/>
    <w:multiLevelType w:val="hybridMultilevel"/>
    <w:tmpl w:val="1888783A"/>
    <w:lvl w:ilvl="0" w:tplc="37A054B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E81B48"/>
    <w:multiLevelType w:val="hybridMultilevel"/>
    <w:tmpl w:val="7FCC191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7AB"/>
    <w:rsid w:val="002957AB"/>
    <w:rsid w:val="006E7C42"/>
    <w:rsid w:val="00DB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089BE1-E2DA-4A96-91C5-D469970E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7AB"/>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57AB"/>
    <w:rPr>
      <w:color w:val="0563C1"/>
      <w:u w:val="single"/>
    </w:rPr>
  </w:style>
  <w:style w:type="paragraph" w:styleId="NormalWeb">
    <w:name w:val="Normal (Web)"/>
    <w:basedOn w:val="Normal"/>
    <w:uiPriority w:val="99"/>
    <w:semiHidden/>
    <w:unhideWhenUsed/>
    <w:rsid w:val="002957AB"/>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957AB"/>
    <w:pPr>
      <w:spacing w:after="0" w:line="240" w:lineRule="auto"/>
      <w:ind w:left="720"/>
    </w:pPr>
  </w:style>
  <w:style w:type="paragraph" w:customStyle="1" w:styleId="Sub-header">
    <w:name w:val="Sub-header"/>
    <w:basedOn w:val="Normal"/>
    <w:uiPriority w:val="99"/>
    <w:semiHidden/>
    <w:rsid w:val="002957AB"/>
    <w:pPr>
      <w:keepNext/>
      <w:spacing w:before="40" w:after="0" w:line="240" w:lineRule="auto"/>
      <w:jc w:val="both"/>
    </w:pPr>
    <w:rPr>
      <w:rFonts w:ascii="Arial" w:hAnsi="Arial" w:cs="Arial"/>
      <w:b/>
      <w:bCs/>
      <w:color w:val="000000"/>
      <w:sz w:val="24"/>
      <w:szCs w:val="24"/>
    </w:rPr>
  </w:style>
  <w:style w:type="character" w:styleId="Strong">
    <w:name w:val="Strong"/>
    <w:basedOn w:val="DefaultParagraphFont"/>
    <w:uiPriority w:val="22"/>
    <w:qFormat/>
    <w:rsid w:val="00295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62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AAThorntonCo" TargetMode="External"/><Relationship Id="rId1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mailto:office.services@aathornton.com" TargetMode="Externa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www.aathornton.com/covid-1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office.services@aathornton.com" TargetMode="External"/><Relationship Id="rId11" Type="http://schemas.openxmlformats.org/officeDocument/2006/relationships/hyperlink" Target="https://www.linkedin.com/company/aathornton" TargetMode="External"/><Relationship Id="rId5" Type="http://schemas.openxmlformats.org/officeDocument/2006/relationships/hyperlink" Target="mailto:office.services@aathornton.com" TargetMode="External"/><Relationship Id="rId15" Type="http://schemas.openxmlformats.org/officeDocument/2006/relationships/image" Target="media/image4.png"/><Relationship Id="rId10" Type="http://schemas.openxmlformats.org/officeDocument/2006/relationships/hyperlink" Target="http://www.aathornton.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sg@aathornton.com" TargetMode="External"/><Relationship Id="rId14"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1</cp:revision>
  <dcterms:created xsi:type="dcterms:W3CDTF">2020-06-15T13:04:00Z</dcterms:created>
  <dcterms:modified xsi:type="dcterms:W3CDTF">2020-06-15T13:05:00Z</dcterms:modified>
</cp:coreProperties>
</file>